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4A3" w:rsidRPr="00BC64A3" w:rsidRDefault="00BC64A3" w:rsidP="00BC64A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BC64A3">
        <w:rPr>
          <w:rFonts w:ascii="Times New Roman" w:eastAsia="Times New Roman" w:hAnsi="Times New Roman" w:cs="Times New Roman"/>
          <w:b/>
          <w:bCs/>
          <w:sz w:val="36"/>
          <w:szCs w:val="36"/>
          <w:lang w:eastAsia="ru-RU"/>
        </w:rPr>
        <w:t>ПУБЛИЧНАЯ ОФЕРТА GOOGLE ADWORDS</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Договор (публичная оферта)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на размещение рекламно-информационных материалов в сети Интернет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Российская Федерация, г. Москва                                                                   Опубликовано «30» января 2015 г.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Данный документ является официальным публичным предложением (офертой) Общества с ограниченной ответственностью «Веб системы», в дальнейшем именуемого «Исполнитель» и содержит все существенные условия предоставления услуг.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Акцептом является факт оплаты Заказчиком счета на услуги, предоставляемые Исполнителем.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       Общие положения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    В целях настоящей оферты нижеприведенные термины используются в следующем значении: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«Оферта» — настоящий документ «предложение (публичная оферта)» на размещение рекламно-информационных материалов в сети Интернет, опубликованный в сети Интернет по адресу </w:t>
      </w:r>
      <w:r w:rsidRPr="00BC64A3">
        <w:rPr>
          <w:rFonts w:ascii="Times New Roman" w:eastAsia="Times New Roman" w:hAnsi="Times New Roman" w:cs="Times New Roman"/>
          <w:color w:val="0000FF"/>
          <w:sz w:val="24"/>
          <w:szCs w:val="24"/>
          <w:u w:val="single"/>
          <w:lang w:eastAsia="ru-RU"/>
        </w:rPr>
        <w:t>http://wit-co.ru/company/docs/</w:t>
      </w:r>
      <w:r w:rsidRPr="00BC64A3">
        <w:rPr>
          <w:rFonts w:ascii="Times New Roman" w:eastAsia="Times New Roman" w:hAnsi="Times New Roman" w:cs="Times New Roman"/>
          <w:sz w:val="24"/>
          <w:szCs w:val="24"/>
          <w:lang w:eastAsia="ru-RU"/>
        </w:rPr>
        <w:t xml:space="preserve">.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«Акцепт оферты» — в соответствии с пунктом 3 статьи 438 ГК РФ акцепт оферты равносилен заключению договора на условиях, изложенных в оферте. </w:t>
      </w:r>
      <w:proofErr w:type="gramStart"/>
      <w:r w:rsidRPr="00BC64A3">
        <w:rPr>
          <w:rFonts w:ascii="Times New Roman" w:eastAsia="Times New Roman" w:hAnsi="Times New Roman" w:cs="Times New Roman"/>
          <w:sz w:val="24"/>
          <w:szCs w:val="24"/>
          <w:lang w:eastAsia="ru-RU"/>
        </w:rPr>
        <w:t>Акцепт оферты это</w:t>
      </w:r>
      <w:proofErr w:type="gramEnd"/>
      <w:r w:rsidRPr="00BC64A3">
        <w:rPr>
          <w:rFonts w:ascii="Times New Roman" w:eastAsia="Times New Roman" w:hAnsi="Times New Roman" w:cs="Times New Roman"/>
          <w:sz w:val="24"/>
          <w:szCs w:val="24"/>
          <w:lang w:eastAsia="ru-RU"/>
        </w:rPr>
        <w:t xml:space="preserve"> полное и безоговорочное принятие оферты, оплата заказанных услуг путем предоплаты в порядке, определяемом настоящим договором. Акцептирование Заказчиком настоящего договора означает, что он полностью согласен со всеми положениями настоящего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«Заказчик» — юридическое или физическое лицо, осуществившее акцепт оферты, и являющееся таким образом Заказчиком услуг Исполнителя по заключенному договору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«Договор оферты» — договор между Исполнителем и Заказчиком на размещение рекламно-информационных материалов в сети Интернет, который заключается посредством акцепта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1.2.    В настоящей оферте могут быть использованы термины, не определенные в п. 1.1. В этом случае толкование такого термина производится в соответствии с текстом настоящей оферты.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2.       Предмет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2.1.    Исполнитель по заданию Заказчика обязуется выполнить услуги, указанные в пункте 2.2 настоящего договора оферты, а Заказчик обязуется принять и оплатить в сроки </w:t>
      </w:r>
      <w:r w:rsidRPr="00BC64A3">
        <w:rPr>
          <w:rFonts w:ascii="Times New Roman" w:eastAsia="Times New Roman" w:hAnsi="Times New Roman" w:cs="Times New Roman"/>
          <w:sz w:val="24"/>
          <w:szCs w:val="24"/>
          <w:lang w:eastAsia="ru-RU"/>
        </w:rPr>
        <w:lastRenderedPageBreak/>
        <w:t xml:space="preserve">и в порядке, определенными настоящим договором и Приложениями к нему, если такие имеются, каждое из которых является неотъемлемой частью настоящего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2.2.    Услуги, связанные с размещением рекламных материалов Заказчика в сети Интернет, в сервисах контекстной рекламы на поисковой системе и сайтах участниках партнерских рекламных сетей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и/или с помощью инструмента размещения медийной рекламы на поиске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на условиях, установленных данным договором оферты и Приложениями к нему.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       Порядок исполнения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3.1.    Предоставляемые Заказчиком рекламные материалы должны соответствовать нормам и требованиям действующего законодательства РФ, и «Требованиям к рекламным материалам» Исполнителя, размещенным и/или доступным в сети Интернет для сервисов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по адресу:</w:t>
      </w:r>
      <w:hyperlink r:id="rId4" w:history="1">
        <w:r w:rsidRPr="00BC64A3">
          <w:rPr>
            <w:rFonts w:ascii="Times New Roman" w:eastAsia="Times New Roman" w:hAnsi="Times New Roman" w:cs="Times New Roman"/>
            <w:color w:val="0000FF"/>
            <w:sz w:val="24"/>
            <w:szCs w:val="24"/>
            <w:u w:val="single"/>
            <w:lang w:eastAsia="ru-RU"/>
          </w:rPr>
          <w:t xml:space="preserve"> </w:t>
        </w:r>
      </w:hyperlink>
      <w:hyperlink r:id="rId5" w:history="1">
        <w:r w:rsidRPr="00BC64A3">
          <w:rPr>
            <w:rFonts w:ascii="Times New Roman" w:eastAsia="Times New Roman" w:hAnsi="Times New Roman" w:cs="Times New Roman"/>
            <w:color w:val="0000FF"/>
            <w:sz w:val="24"/>
            <w:szCs w:val="24"/>
            <w:u w:val="single"/>
            <w:lang w:eastAsia="ru-RU"/>
          </w:rPr>
          <w:t>https://support.google.com/adwordspolicy/answer/1316548?rd=1</w:t>
        </w:r>
      </w:hyperlink>
      <w:r w:rsidRPr="00BC64A3">
        <w:rPr>
          <w:rFonts w:ascii="Times New Roman" w:eastAsia="Times New Roman" w:hAnsi="Times New Roman" w:cs="Times New Roman"/>
          <w:sz w:val="24"/>
          <w:szCs w:val="24"/>
          <w:lang w:eastAsia="ru-RU"/>
        </w:rPr>
        <w:t xml:space="preserve">. Исполнитель оставляет за собой право отклонить любые предоставленные Заказчиком рекламные материалы, а также приостановить размещение рекламных материалов в случаях, если их размещение и/или содержание, и/или форма противоречат указанным выше требованиям, либо не соответствуют рекламной политике Исполнителя.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3.2.    В течение 3 (Трех) рабочих дней с момента предоставления Заказчиком рекламных материалов Исполнитель обязуется принимать решение о размещении рекламных материалов Заказчика либо об отказе от размещения. Решение Исполнителя об отказе от размещения может быть принято по любым основаниям, указанным в п. 3.1 настоящего договора оферты, которые Исполнитель сочтет существенными в каждом конкретном случае. Решение Исполнителя об отказе от размещения доводится до сведения Заказчика любым возможным способом в день его принятия.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3.3.    Заказчик гарантирует, что содержание и форма рекламных материалов, определение и использование ключевых слов, размещение Исполнителем рекламных материалов в соответствии с определенными Исполнителем условиями размещения не нарушает и не влечет за собой нарушение каких-либо прав третьих лиц и действующего законодательства РФ в том числе, но, не ограничиваясь, ФЗ «О рекламе».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3.4.    Заказчик предоставляет Исполнителю всю информацию, необходимую для оказания услуг, и осуществляет предоставление рекламных материалов, размещаемых согласно настоящему договору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3.5.    Заказчик предоставляет по запросу Исполнителю лицензии, сертификаты, декларации соответствия и другие документы (при необходимости) или их надлежаще заверенные копии на рекламируемые товары (работы, услуги), а также документы, свидетельствующие о достоверности информации, содержащейся в рекламном объявлении, и документы, подтверждающие соблюдение Заказчиком авторских и смежных прав в отношении объектов интеллектуальной собственности, используемых в рекламных материалах, а также выдает в письменном виде разрешение на использование интеллектуальной собственности Заказчика для осуществления Исполнителем своих обязанностей по настоящему договору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3.6.    Исполнитель вправе в целях исполнения настоящего договора оферты заключать договоры с третьими лицами. В этом случае Исполнитель несет полную ответственность за неисполнение и ненадлежащее исполнение третьими лицами обязательств по договору.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lastRenderedPageBreak/>
        <w:t xml:space="preserve">4.       Акцепт оферты и заключение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4.1.   Акцепт оферты, произведенный Заказчиком, до истечения срока акцепта, создает договор (статья 438 ГК РФ) на условиях настоящей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4.2.   Заказчик производит акцепт оферты путем предоплаты услуг, в отношении которых заключается договор. Акцепт оферты производится с учетом раздела 4 настоящей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4.3.   Срок акцепта составляет 3 (Три) банковских дня с момента выставления Заказчику счета на оплату за оказываемые услуги.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4.4.   Договор вступает в силу с момента акцепта оферты Заказчиком и действует: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         до момента исполнения обязательств по оказанию услуг Исполнителем;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         до момента расторжения договора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4.5.   Заказчик соглашается и признает, что внесение изменений в оферту, согласно п. 6.2.3 влечет за собой внесение этих изменений в заключенный и действующий между Заказчиком и Исполнителем договор, и эти изменения вступают в силу по отношению к договору одновременно с внесенными изменениями в оферту.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4.6.   В случае если Заказчику необходим подписанный Исполнителем бумажный экземпляр оферты, Исполнитель выполняет данный вариант оферты на бумажном носителе, проставляет соответствующие оттиски печати и подписи ответственных лиц и высылает его в адрес Заказчика по почте.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       Цена и порядок расчетов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5.1.    Размещение рекламных материалов Заказчика осуществляется на основании расценок (тарифов), установленных системой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5.2.    Стоимость размещения рекламно-информационных материалов и их тип, например – «Реклама в системе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указываются в счете, выставляемым Исполнителем Заказчику. Заказчик обязан своевременно, и в полном объеме перечислять Исполнителю денежные средства, согласно счетам, необходимые для выполнения настоящего договора. При этом факсимильные или электронные копии счетов, направленные Заказчику, считаются полученными и подлежат оплате. Оригиналы счетов, после отправки их по факсу или электронной почтой передаются Заказчику вместе с актами об оказанных услугах с курьером и/или почтовой доставкой, по завершению рекламных кампаний.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5.3.    За услуги в помощи по созданию, настройке и ведению кампании в системе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Заказчик оплачивает Исполнителю процент от бюджета, подлежащего перечислению в систему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согласно тарифам: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Настройка рекламной компании – 30% от </w:t>
      </w:r>
      <w:proofErr w:type="gramStart"/>
      <w:r w:rsidRPr="00BC64A3">
        <w:rPr>
          <w:rFonts w:ascii="Times New Roman" w:eastAsia="Times New Roman" w:hAnsi="Times New Roman" w:cs="Times New Roman"/>
          <w:sz w:val="24"/>
          <w:szCs w:val="24"/>
          <w:lang w:eastAsia="ru-RU"/>
        </w:rPr>
        <w:t>бюджета</w:t>
      </w:r>
      <w:proofErr w:type="gramEnd"/>
      <w:r w:rsidRPr="00BC64A3">
        <w:rPr>
          <w:rFonts w:ascii="Times New Roman" w:eastAsia="Times New Roman" w:hAnsi="Times New Roman" w:cs="Times New Roman"/>
          <w:sz w:val="24"/>
          <w:szCs w:val="24"/>
          <w:lang w:eastAsia="ru-RU"/>
        </w:rPr>
        <w:t xml:space="preserve"> но не менее 5000р.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Ведение рекламной компании: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сумма бюджета от 30000р. до 49999р. - 15% от бюджета компании </w:t>
      </w:r>
      <w:r w:rsidRPr="00BC64A3">
        <w:rPr>
          <w:rFonts w:ascii="Times New Roman" w:eastAsia="Times New Roman" w:hAnsi="Times New Roman" w:cs="Times New Roman"/>
          <w:sz w:val="24"/>
          <w:szCs w:val="24"/>
          <w:lang w:eastAsia="ru-RU"/>
        </w:rPr>
        <w:br/>
        <w:t xml:space="preserve">сумма бюджета от 50000р. до 99999р. - 12% от бюджета компании </w:t>
      </w:r>
      <w:r w:rsidRPr="00BC64A3">
        <w:rPr>
          <w:rFonts w:ascii="Times New Roman" w:eastAsia="Times New Roman" w:hAnsi="Times New Roman" w:cs="Times New Roman"/>
          <w:sz w:val="24"/>
          <w:szCs w:val="24"/>
          <w:lang w:eastAsia="ru-RU"/>
        </w:rPr>
        <w:br/>
        <w:t xml:space="preserve">сумма бюджета от 100000р. до 199999р. - 10% от бюджета компании </w:t>
      </w:r>
      <w:r w:rsidRPr="00BC64A3">
        <w:rPr>
          <w:rFonts w:ascii="Times New Roman" w:eastAsia="Times New Roman" w:hAnsi="Times New Roman" w:cs="Times New Roman"/>
          <w:sz w:val="24"/>
          <w:szCs w:val="24"/>
          <w:lang w:eastAsia="ru-RU"/>
        </w:rPr>
        <w:br/>
      </w:r>
      <w:r w:rsidRPr="00BC64A3">
        <w:rPr>
          <w:rFonts w:ascii="Times New Roman" w:eastAsia="Times New Roman" w:hAnsi="Times New Roman" w:cs="Times New Roman"/>
          <w:sz w:val="24"/>
          <w:szCs w:val="24"/>
          <w:lang w:eastAsia="ru-RU"/>
        </w:rPr>
        <w:lastRenderedPageBreak/>
        <w:t xml:space="preserve">сумма бюджета от 200000р. до 299999р. - 8% от бюджета компании </w:t>
      </w:r>
      <w:r w:rsidRPr="00BC64A3">
        <w:rPr>
          <w:rFonts w:ascii="Times New Roman" w:eastAsia="Times New Roman" w:hAnsi="Times New Roman" w:cs="Times New Roman"/>
          <w:sz w:val="24"/>
          <w:szCs w:val="24"/>
          <w:lang w:eastAsia="ru-RU"/>
        </w:rPr>
        <w:br/>
        <w:t xml:space="preserve">сумма бюджета от 300000р. - 5% от бюджета компании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5.4.    Оплата производится путем перечисления денежных средств на расчетный счет Исполнителя. При безналичных расчетах днем оплаты является день получения денежных средств на расчетный счет Исполнителя. Оплата производится в рублях на основании выставленного счета в течение 3 (Трех) банковских дней со дня выставления счета Исполнителем.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5.5.    Исполнитель вправе не размещать рекламные материалы Заказчика до момента поступления денежных средств в полном объеме.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5.6.    Исполнитель имеет право изменять цены, виды и объемы предоставляемых услуг. В случаях, когда изменения имеют существенное значение для исполнения Исполнителем своих обязательств по настоящему договору оферты, Исполнитель обязуется предварительно уведомлять Заказчика о таких изменениях по электронной почте, не позднее, чем за 7 (семь) календарных дней до вступления в силу данных изменений.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5.7.    Цены и объемы предоставляемых Исполнителем услуг не подлежат изменению: по ранее оплаченным Заказчиком счетам; по счетам, ранее выставленным Заказчику, за исключением счетов, оплата которых просрочена.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5.8.    По окончании каждого отчетного периода, но не позднее 10 (Десяти) дней после него, Исполнитель предоставляет Заказчику акт об оказанных услугах. В течение 3 (Трех) рабочих дней с момента предоставления акта об оказанных услугах Заказчик обязан принять его или письменно сообщить Исполнителю о возражениях по данному акту. По истечении указанного срока акт об оказанных услугах считается принятым Заказчиком в полном объеме без претензий.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5.9.    Стороны согласились, что в спорных ситуациях достаточным подтверждением объема и стоимости, оказанных по настоящему договору оферты Услуг, являются данные статистики Исполнителя, полученные в электронном виде через веб-интерфейс системы </w:t>
      </w:r>
      <w:proofErr w:type="spellStart"/>
      <w:r w:rsidRPr="00BC64A3">
        <w:rPr>
          <w:rFonts w:ascii="Times New Roman" w:eastAsia="Times New Roman" w:hAnsi="Times New Roman" w:cs="Times New Roman"/>
          <w:sz w:val="24"/>
          <w:szCs w:val="24"/>
          <w:lang w:eastAsia="ru-RU"/>
        </w:rPr>
        <w:t>Google</w:t>
      </w:r>
      <w:proofErr w:type="spellEnd"/>
      <w:r w:rsidRPr="00BC64A3">
        <w:rPr>
          <w:rFonts w:ascii="Times New Roman" w:eastAsia="Times New Roman" w:hAnsi="Times New Roman" w:cs="Times New Roman"/>
          <w:sz w:val="24"/>
          <w:szCs w:val="24"/>
          <w:lang w:eastAsia="ru-RU"/>
        </w:rPr>
        <w:t xml:space="preserve">.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6.       Уведомления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6.1.   По настоящему договору оферты Стороны вправе передавать друг другу документы с использованием средств факсимильной и/или электронной связи и признают юридическую силу текстов документов, полученных по данным каналам связи, наравне с документами, исполненными в простой письменной форме.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6.2.    Такие документы будут считаться врученными с момента получения отправителем документа от принимающей документ Стороны факсимильного и/или электронного уведомления о получении сообщения. Данное сообщение должно содержать полностью время принятия документа, фамилию, имя, отчество, должность принявшего документ сотрудника, а также его подпись. Оригиналы отправленных документов должны предоставляться Сторонами вместе с указанными в настоящем договоре актами. Исполнитель вправе использовать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 при подписании настоящего договора, Приложений и дополнительных соглашений, актов, запросов, уведомлений, писем и иной корреспонденции связанной с настоящим договором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lastRenderedPageBreak/>
        <w:t xml:space="preserve">6.3.   В случае изменения контактных данных по инициативе Заказчика контактными будут считаться те данные, которые Заказчик сообщил Исполнителю.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6.4.   Стороны принимают на себя всю ответственность за действия сотрудников, имеющих доступ к каналам связи.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6.5. Заказчик гарантирует Исполнителю достоверность и своевременность предоставления информации и контактных данных.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       Конфиденциальность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7.1.    Стороны обязуются сохранять в тайне и считать конфиденциальными условия настоящего договора оферты, полученную в процессе исполнения настоящего договора информацию о коммерческой деятельности любой из Сторон, а также всю информацию, переданную одной Стороной другой Стороне, и обозначенную передающей Стороной как конфиденциальная информация передающей Стороны (далее - «Конфиденциальная Информация»), и не раскрывать, не разглашать, не опубликовывать, или иным способом не предоставлять такую информацию какой-либо третьей стороне без предварительного письменного разрешения передающей Стороны.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7.2.    Каждая из Сторон предпримет все необходимые меры для зашиты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связанных с исполнением настоящего договора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7.3.    Конфиденциальная Информация всегда остается собственностью передающей Стороны и не должна копироваться или иным способом воспроизводиться без предварительного письменного согласия передающей Стороны.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7.4.    Обязательство сохранять в тайне Конфиденциальную Информацию передающей Стороны не распространяется на информацию, которая: на момент раскрытия являлась или стала всеобщим достоянием, иначе как вследствие нарушения, допущенного принимающей Стороной; или становится известной принимающей Стороне из источника, иного, чем передающая Сторона, без нарушения принимающей Стороной условий настоящего договора оферты, что может быть удостоверено документами, достаточными для подтверждения того, что источником получения Конфиденциальной Информации является третья сторона; или была известна принимающей Стороне до ее раскрытия по настоящему договору, что подтверждается документами, достаточными для установления факта обладания Конфиденциальной Информацией; или была раскрыта с письменного разрешения передающей Стороны.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7.5.    Обязательство сохранять в тайне Конфиденциальную Информацию в соответствии с условиями настоящего пункта 7 вступает в силу с момента подписания настоящего договора обеими Сторонами и остается в силе в течение 3 (Трех) лет с момента окончании срока действия настоящего договора оферты или его расторжения по какой-либо причине.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       Ответственность и ограничение ответственности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8.1.    За нарушение условий настоящего договора оферты Стороны несут ответственность, предусмотренную законодательством РФ и настоящим договором.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lastRenderedPageBreak/>
        <w:t xml:space="preserve">8.2.    Исполнитель не несет ответственности по настоящему договору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8.2.1.    за какие-либо косвенные/непрямые убытки и/или упущенную выгоду Заказчика вне зависимости от того, мог ли Исполнитель предвидеть возможность причинения таких убытков в конкретной ситуации или нет, если они не вызваны виновными действиями или бездействием Исполнителя;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8.2.2.    за какую-либо часть работ/услуг, требуемых для реализации настоящего договора, выполняемых Заказчиком без предусмотренной ответственности и/или контроля Исполнителя, а также за какой-либо ущерб, явившийся следствием виновного действия или бездействия, или нарушения настоящего договора Заказчиком.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8.3.    Заказчик самостоятельно в полном объеме несет ответственность за соответствие содержания и формы рекламных материалов требованиям законодательства, юридическую правомерность использования логотипов, фирменных наименований и прочих объектов интеллектуальной собственности и средств индивидуализации в рекламных материалах, в т.ч. в перечне ключевых слов, а равно за отсутствие в материалах обязательной информации, предусмотренной законодательством РФ.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8.4.    В случае если размещение материалов по настоящему договору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касающуюся размещения и содержания материалов,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РФ в результате размещения материалов.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8.5.    За нарушение Заказчиком сроков оплаты, указанных в п. 5.2 настоящего договора, за исключением предоплаты, Исполнитель вправе взыскать с Заказчика пеню в размере 0,1 (Ноль целых одна десятая) % от стоимости размещения рекламно-информационных материалов за каждый день просрочки. Заказчик обязан уплатить пеню в случае предъявления письменного (электронного, факсимильного, доставленного курьером или почтовой доставкой) требования Исполнителя.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       Права и обязанности сторон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9.1.   Исполнитель обязуется: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9.1.1.    Исполнить услуги в рамках настоящей оферты.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9.1.2.    Обеспечить своевременное выставление счетов.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9.1.3.   Уведомлять Заказчика, путем направления официального сообщения, об изменениях стоимости услуг по настоящему договору.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9.2.   Исполнитель имеет право: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lastRenderedPageBreak/>
        <w:t xml:space="preserve">9.2.1.    Приостановить обслуживание Заказчика или расторгнуть договор в безусловном порядке в случае не поступления оплаты за услуги в установленные настоящим договором сроки.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9.2.2.    В одностороннем порядке пересматривать стоимость услуг на следующий период обслуживания, уведомив Заказчика об изменении цены за 30 (Тридцать) дней до окончания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9.2.3.    В любой момент изменять условия данной публичной оферты. При этом Исполнитель обеспечивает публикацию измененных условий по адресу </w:t>
      </w:r>
      <w:r w:rsidRPr="00BC64A3">
        <w:rPr>
          <w:rFonts w:ascii="Times New Roman" w:eastAsia="Times New Roman" w:hAnsi="Times New Roman" w:cs="Times New Roman"/>
          <w:color w:val="0000FF"/>
          <w:sz w:val="24"/>
          <w:szCs w:val="24"/>
          <w:u w:val="single"/>
          <w:lang w:eastAsia="ru-RU"/>
        </w:rPr>
        <w:t>http://wit-co.ru/company/docs/</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Все вновь внесенные изменения вступают в силу с момента даты их публикации.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9.3.   Заказчик обязан: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9.3.1.    Своевременно и в полном объеме оплачивать </w:t>
      </w:r>
      <w:proofErr w:type="gramStart"/>
      <w:r w:rsidRPr="00BC64A3">
        <w:rPr>
          <w:rFonts w:ascii="Times New Roman" w:eastAsia="Times New Roman" w:hAnsi="Times New Roman" w:cs="Times New Roman"/>
          <w:sz w:val="24"/>
          <w:szCs w:val="24"/>
          <w:lang w:eastAsia="ru-RU"/>
        </w:rPr>
        <w:t>услуги</w:t>
      </w:r>
      <w:proofErr w:type="gramEnd"/>
      <w:r w:rsidRPr="00BC64A3">
        <w:rPr>
          <w:rFonts w:ascii="Times New Roman" w:eastAsia="Times New Roman" w:hAnsi="Times New Roman" w:cs="Times New Roman"/>
          <w:sz w:val="24"/>
          <w:szCs w:val="24"/>
          <w:lang w:eastAsia="ru-RU"/>
        </w:rPr>
        <w:t xml:space="preserve"> оказываемые Исполнителем в соответствии с настоящим договором.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9.3.2.    Самостоятельно ознакомиться с информацией об условиях настоящей оферты по адресу </w:t>
      </w:r>
      <w:bookmarkStart w:id="0" w:name="_GoBack"/>
      <w:bookmarkEnd w:id="0"/>
      <w:r w:rsidRPr="00BC64A3">
        <w:rPr>
          <w:rFonts w:ascii="Times New Roman" w:eastAsia="Times New Roman" w:hAnsi="Times New Roman" w:cs="Times New Roman"/>
          <w:color w:val="0000FF"/>
          <w:sz w:val="24"/>
          <w:szCs w:val="24"/>
          <w:u w:val="single"/>
          <w:lang w:eastAsia="ru-RU"/>
        </w:rPr>
        <w:t>http://wit-co.ru/company/docs/</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9.4.   Заказчик имеет право: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9.4.1.    Требовать от Исполнителя качественного предоставления услуг в соответствии с настоящим договором.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    Срок действия и условия расторжения договора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10.1. Настоящий договор оферты заключается на срок 12 (Двенадцать) месяцев и вступает в силу с даты подписания его уполномоченными представителями обеих Сторон.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10.2. Настоящий договор оферты считается пролонгированным на 1 (Один) календарный год на тех же условиях, если ни одной из Сторон не будет направлено уведомление о прекращении действия настоящего договора не позднее, чем за 30 (Тридцать) календарных дней до даты окончания срока действия настоящего договора. Пролонгация возможна неограниченное количество раз.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10.3. Настоящий договор оферты, может быть, расторгнут досрочно: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10.3.1. по соглашению Сторон в любое время;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10.3.2. по инициативе любой из Сторон с письменным уведомлением другой Стороны не менее чем за 30 (Тридцать) дней до предполагаемой даты расторжения;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10.3.3. по иным основаниям, предусмотренным настоящим договором и/или действующим законодательством РФ.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10.4. При расторжении настоящего договора оферты Сторонами производятся окончательные взаиморасчеты с учетом стоимости, фактически оказанных по настоящему договору услуг.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lastRenderedPageBreak/>
        <w:t xml:space="preserve">10.5. Обязательства Сторон по настоящему договору, которые в силу своей природы должны продолжать действовать (включая обязательства в отношении конфиденциальности, проведения </w:t>
      </w:r>
      <w:proofErr w:type="gramStart"/>
      <w:r w:rsidRPr="00BC64A3">
        <w:rPr>
          <w:rFonts w:ascii="Times New Roman" w:eastAsia="Times New Roman" w:hAnsi="Times New Roman" w:cs="Times New Roman"/>
          <w:sz w:val="24"/>
          <w:szCs w:val="24"/>
          <w:lang w:eastAsia="ru-RU"/>
        </w:rPr>
        <w:t>взаиморасчетов</w:t>
      </w:r>
      <w:proofErr w:type="gramEnd"/>
      <w:r w:rsidRPr="00BC64A3">
        <w:rPr>
          <w:rFonts w:ascii="Times New Roman" w:eastAsia="Times New Roman" w:hAnsi="Times New Roman" w:cs="Times New Roman"/>
          <w:sz w:val="24"/>
          <w:szCs w:val="24"/>
          <w:lang w:eastAsia="ru-RU"/>
        </w:rPr>
        <w:t xml:space="preserve"> но, не ограничиваясь указанным), остаются в силе после окончания срока действия настоящего договора.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    Форс-мажор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11.1. Стороны освобождаются от ответственности за частичное или полное неисполнение обязательств по настоящему договору оферты, если это неисполнение явилось следствием обстоятельств непреодолимой силы, которые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подобные явления, правительственные постановления, распоряжения (указы) государственных органов (Президента РФ), законы и иные нормативные акты компетентных органов, принятые после подписания настоящего договора и делающие невозможным исполнение обязательств, установленных настоящим договором, а также действия государственных или муниципальных органов и их представителей, препятствующих выполнению условий договора, и другие непредвиденные обстоятельства, в том числе неполадки городской электросети но, не ограничиваясь указанным.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11.3. Сторона, ссылающаяся на обстоятельства непреодолимой силы, обязана информировать другую Сторону о наступлении и характере подобных обстоятельств в письменной форме с приложением копий соответствующих документов.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11.5. В случае если срок действия обстоятельств непреодолимой силы превышает 6 (Шесть) месяцев, каждая из Сторон имеет право расторгнуть настоящий договор.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12.    Прочие обязательства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12.1. Настоящий договор оферты и его исполнение регулируется в соответствии с законодательством Российской Федерации.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12.2. Все споры и разногласия между Сторонами по настоящему договору, в связи с настоящим договором и/или его исполнением Стороны будут стремиться урегулировать путем переговоров. Если в результате переговоров Стороны не достигли взаимоприемлемого решения, спор подлежит разрешению в Арбитражном суде Самарской области.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12.3. Настоящий договор представляет собой полное согласие и понимание Сторон в отношении предмета настоящего договора и отменяет все предшествовавшие его заключению переговоры, обсуждения и договоренности между ними в отношении предмета настоящего договора. Ни одна из Сторон не связана никакими обязательствами, </w:t>
      </w:r>
      <w:r w:rsidRPr="00BC64A3">
        <w:rPr>
          <w:rFonts w:ascii="Times New Roman" w:eastAsia="Times New Roman" w:hAnsi="Times New Roman" w:cs="Times New Roman"/>
          <w:sz w:val="24"/>
          <w:szCs w:val="24"/>
          <w:lang w:eastAsia="ru-RU"/>
        </w:rPr>
        <w:lastRenderedPageBreak/>
        <w:t xml:space="preserve">условиями, гарантиями, заверениями, определениями, иными, чем прямо указанными в настоящем договоре оферты. </w:t>
      </w:r>
    </w:p>
    <w:p w:rsidR="00BC64A3" w:rsidRPr="00BC64A3" w:rsidRDefault="00BC64A3" w:rsidP="00BC64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13.Реквизиты Исполнителя </w:t>
      </w:r>
    </w:p>
    <w:tbl>
      <w:tblPr>
        <w:tblW w:w="0" w:type="auto"/>
        <w:tblCellSpacing w:w="0" w:type="dxa"/>
        <w:tblCellMar>
          <w:left w:w="0" w:type="dxa"/>
          <w:right w:w="0" w:type="dxa"/>
        </w:tblCellMar>
        <w:tblLook w:val="04A0" w:firstRow="1" w:lastRow="0" w:firstColumn="1" w:lastColumn="0" w:noHBand="0" w:noVBand="1"/>
      </w:tblPr>
      <w:tblGrid>
        <w:gridCol w:w="8736"/>
      </w:tblGrid>
      <w:tr w:rsidR="00BC64A3" w:rsidRPr="00BC64A3" w:rsidTr="00BC64A3">
        <w:trPr>
          <w:tblCellSpacing w:w="0" w:type="dxa"/>
        </w:trPr>
        <w:tc>
          <w:tcPr>
            <w:tcW w:w="0" w:type="auto"/>
            <w:vAlign w:val="center"/>
            <w:hideMark/>
          </w:tcPr>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Исполнитель: </w:t>
            </w:r>
          </w:p>
          <w:p w:rsidR="00BC64A3" w:rsidRPr="00BC64A3" w:rsidRDefault="00BC64A3" w:rsidP="00BC64A3">
            <w:pPr>
              <w:spacing w:before="100" w:beforeAutospacing="1" w:after="100" w:afterAutospacing="1" w:line="240" w:lineRule="auto"/>
              <w:rPr>
                <w:rFonts w:ascii="Times New Roman" w:eastAsia="Times New Roman" w:hAnsi="Times New Roman" w:cs="Times New Roman"/>
                <w:sz w:val="24"/>
                <w:szCs w:val="24"/>
                <w:lang w:eastAsia="ru-RU"/>
              </w:rPr>
            </w:pPr>
            <w:r w:rsidRPr="00BC64A3">
              <w:rPr>
                <w:rFonts w:ascii="Times New Roman" w:eastAsia="Times New Roman" w:hAnsi="Times New Roman" w:cs="Times New Roman"/>
                <w:sz w:val="24"/>
                <w:szCs w:val="24"/>
                <w:lang w:eastAsia="ru-RU"/>
              </w:rPr>
              <w:t xml:space="preserve">ООО "Веб системы"   </w:t>
            </w:r>
            <w:r w:rsidRPr="00BC64A3">
              <w:rPr>
                <w:rFonts w:ascii="Times New Roman" w:eastAsia="Times New Roman" w:hAnsi="Times New Roman" w:cs="Times New Roman"/>
                <w:sz w:val="24"/>
                <w:szCs w:val="24"/>
                <w:lang w:eastAsia="ru-RU"/>
              </w:rPr>
              <w:br/>
              <w:t xml:space="preserve">Юридический адрес: 115563, г. Москва, ул. Борисовский </w:t>
            </w:r>
            <w:proofErr w:type="spellStart"/>
            <w:r w:rsidRPr="00BC64A3">
              <w:rPr>
                <w:rFonts w:ascii="Times New Roman" w:eastAsia="Times New Roman" w:hAnsi="Times New Roman" w:cs="Times New Roman"/>
                <w:sz w:val="24"/>
                <w:szCs w:val="24"/>
                <w:lang w:eastAsia="ru-RU"/>
              </w:rPr>
              <w:t>пр</w:t>
            </w:r>
            <w:proofErr w:type="spellEnd"/>
            <w:r w:rsidRPr="00BC64A3">
              <w:rPr>
                <w:rFonts w:ascii="Times New Roman" w:eastAsia="Times New Roman" w:hAnsi="Times New Roman" w:cs="Times New Roman"/>
                <w:sz w:val="24"/>
                <w:szCs w:val="24"/>
                <w:lang w:eastAsia="ru-RU"/>
              </w:rPr>
              <w:t xml:space="preserve">-д., д.44, корп.1, оф.107.   </w:t>
            </w:r>
            <w:r w:rsidRPr="00BC64A3">
              <w:rPr>
                <w:rFonts w:ascii="Times New Roman" w:eastAsia="Times New Roman" w:hAnsi="Times New Roman" w:cs="Times New Roman"/>
                <w:sz w:val="24"/>
                <w:szCs w:val="24"/>
                <w:lang w:eastAsia="ru-RU"/>
              </w:rPr>
              <w:br/>
              <w:t xml:space="preserve">Физический </w:t>
            </w:r>
            <w:proofErr w:type="gramStart"/>
            <w:r w:rsidRPr="00BC64A3">
              <w:rPr>
                <w:rFonts w:ascii="Times New Roman" w:eastAsia="Times New Roman" w:hAnsi="Times New Roman" w:cs="Times New Roman"/>
                <w:sz w:val="24"/>
                <w:szCs w:val="24"/>
                <w:lang w:eastAsia="ru-RU"/>
              </w:rPr>
              <w:t>адрес:  115563</w:t>
            </w:r>
            <w:proofErr w:type="gramEnd"/>
            <w:r w:rsidRPr="00BC64A3">
              <w:rPr>
                <w:rFonts w:ascii="Times New Roman" w:eastAsia="Times New Roman" w:hAnsi="Times New Roman" w:cs="Times New Roman"/>
                <w:sz w:val="24"/>
                <w:szCs w:val="24"/>
                <w:lang w:eastAsia="ru-RU"/>
              </w:rPr>
              <w:t xml:space="preserve">, г. Москва, ул. Борисовский </w:t>
            </w:r>
            <w:proofErr w:type="spellStart"/>
            <w:r w:rsidRPr="00BC64A3">
              <w:rPr>
                <w:rFonts w:ascii="Times New Roman" w:eastAsia="Times New Roman" w:hAnsi="Times New Roman" w:cs="Times New Roman"/>
                <w:sz w:val="24"/>
                <w:szCs w:val="24"/>
                <w:lang w:eastAsia="ru-RU"/>
              </w:rPr>
              <w:t>пр</w:t>
            </w:r>
            <w:proofErr w:type="spellEnd"/>
            <w:r w:rsidRPr="00BC64A3">
              <w:rPr>
                <w:rFonts w:ascii="Times New Roman" w:eastAsia="Times New Roman" w:hAnsi="Times New Roman" w:cs="Times New Roman"/>
                <w:sz w:val="24"/>
                <w:szCs w:val="24"/>
                <w:lang w:eastAsia="ru-RU"/>
              </w:rPr>
              <w:t xml:space="preserve">-д., д.44, корп.1, оф.107.   </w:t>
            </w:r>
            <w:r w:rsidRPr="00BC64A3">
              <w:rPr>
                <w:rFonts w:ascii="Times New Roman" w:eastAsia="Times New Roman" w:hAnsi="Times New Roman" w:cs="Times New Roman"/>
                <w:sz w:val="24"/>
                <w:szCs w:val="24"/>
                <w:lang w:eastAsia="ru-RU"/>
              </w:rPr>
              <w:br/>
              <w:t xml:space="preserve">ИНН/КПП : 7724822505/772401001   </w:t>
            </w:r>
            <w:r w:rsidRPr="00BC64A3">
              <w:rPr>
                <w:rFonts w:ascii="Times New Roman" w:eastAsia="Times New Roman" w:hAnsi="Times New Roman" w:cs="Times New Roman"/>
                <w:sz w:val="24"/>
                <w:szCs w:val="24"/>
                <w:lang w:eastAsia="ru-RU"/>
              </w:rPr>
              <w:br/>
              <w:t xml:space="preserve">ОГРН : 1127746098413   </w:t>
            </w:r>
            <w:r w:rsidRPr="00BC64A3">
              <w:rPr>
                <w:rFonts w:ascii="Times New Roman" w:eastAsia="Times New Roman" w:hAnsi="Times New Roman" w:cs="Times New Roman"/>
                <w:sz w:val="24"/>
                <w:szCs w:val="24"/>
                <w:lang w:eastAsia="ru-RU"/>
              </w:rPr>
              <w:br/>
              <w:t xml:space="preserve">р/с: 40702810600030004820   </w:t>
            </w:r>
            <w:r w:rsidRPr="00BC64A3">
              <w:rPr>
                <w:rFonts w:ascii="Times New Roman" w:eastAsia="Times New Roman" w:hAnsi="Times New Roman" w:cs="Times New Roman"/>
                <w:sz w:val="24"/>
                <w:szCs w:val="24"/>
                <w:lang w:eastAsia="ru-RU"/>
              </w:rPr>
              <w:br/>
              <w:t xml:space="preserve">в ОАО АКБ «АВАНГАРД» г. Москва   </w:t>
            </w:r>
            <w:r w:rsidRPr="00BC64A3">
              <w:rPr>
                <w:rFonts w:ascii="Times New Roman" w:eastAsia="Times New Roman" w:hAnsi="Times New Roman" w:cs="Times New Roman"/>
                <w:sz w:val="24"/>
                <w:szCs w:val="24"/>
                <w:lang w:eastAsia="ru-RU"/>
              </w:rPr>
              <w:br/>
              <w:t xml:space="preserve">БИК:  044525201,   </w:t>
            </w:r>
            <w:r w:rsidRPr="00BC64A3">
              <w:rPr>
                <w:rFonts w:ascii="Times New Roman" w:eastAsia="Times New Roman" w:hAnsi="Times New Roman" w:cs="Times New Roman"/>
                <w:sz w:val="24"/>
                <w:szCs w:val="24"/>
                <w:lang w:eastAsia="ru-RU"/>
              </w:rPr>
              <w:br/>
              <w:t xml:space="preserve">к/с: 30101810000000000201   </w:t>
            </w:r>
            <w:r w:rsidRPr="00BC64A3">
              <w:rPr>
                <w:rFonts w:ascii="Times New Roman" w:eastAsia="Times New Roman" w:hAnsi="Times New Roman" w:cs="Times New Roman"/>
                <w:sz w:val="24"/>
                <w:szCs w:val="24"/>
                <w:lang w:eastAsia="ru-RU"/>
              </w:rPr>
              <w:br/>
              <w:t>E-</w:t>
            </w:r>
            <w:proofErr w:type="spellStart"/>
            <w:r w:rsidRPr="00BC64A3">
              <w:rPr>
                <w:rFonts w:ascii="Times New Roman" w:eastAsia="Times New Roman" w:hAnsi="Times New Roman" w:cs="Times New Roman"/>
                <w:sz w:val="24"/>
                <w:szCs w:val="24"/>
                <w:lang w:eastAsia="ru-RU"/>
              </w:rPr>
              <w:t>mail</w:t>
            </w:r>
            <w:proofErr w:type="spellEnd"/>
            <w:r w:rsidRPr="00BC64A3">
              <w:rPr>
                <w:rFonts w:ascii="Times New Roman" w:eastAsia="Times New Roman" w:hAnsi="Times New Roman" w:cs="Times New Roman"/>
                <w:sz w:val="24"/>
                <w:szCs w:val="24"/>
                <w:lang w:eastAsia="ru-RU"/>
              </w:rPr>
              <w:t xml:space="preserve">: </w:t>
            </w:r>
            <w:hyperlink r:id="rId6" w:history="1">
              <w:r w:rsidRPr="00BC64A3">
                <w:rPr>
                  <w:rFonts w:ascii="Times New Roman" w:eastAsia="Times New Roman" w:hAnsi="Times New Roman" w:cs="Times New Roman"/>
                  <w:color w:val="0000FF"/>
                  <w:sz w:val="24"/>
                  <w:szCs w:val="24"/>
                  <w:u w:val="single"/>
                  <w:lang w:eastAsia="ru-RU"/>
                </w:rPr>
                <w:t>info@wit-co.ru</w:t>
              </w:r>
            </w:hyperlink>
            <w:r w:rsidRPr="00BC64A3">
              <w:rPr>
                <w:rFonts w:ascii="Times New Roman" w:eastAsia="Times New Roman" w:hAnsi="Times New Roman" w:cs="Times New Roman"/>
                <w:sz w:val="24"/>
                <w:szCs w:val="24"/>
                <w:lang w:eastAsia="ru-RU"/>
              </w:rPr>
              <w:t xml:space="preserve">   </w:t>
            </w:r>
            <w:r w:rsidRPr="00BC64A3">
              <w:rPr>
                <w:rFonts w:ascii="Times New Roman" w:eastAsia="Times New Roman" w:hAnsi="Times New Roman" w:cs="Times New Roman"/>
                <w:sz w:val="24"/>
                <w:szCs w:val="24"/>
                <w:lang w:eastAsia="ru-RU"/>
              </w:rPr>
              <w:br/>
            </w:r>
            <w:hyperlink r:id="rId7" w:history="1">
              <w:r w:rsidRPr="00BC64A3">
                <w:rPr>
                  <w:rFonts w:ascii="Times New Roman" w:eastAsia="Times New Roman" w:hAnsi="Times New Roman" w:cs="Times New Roman"/>
                  <w:color w:val="0000FF"/>
                  <w:sz w:val="24"/>
                  <w:szCs w:val="24"/>
                  <w:u w:val="single"/>
                  <w:lang w:eastAsia="ru-RU"/>
                </w:rPr>
                <w:t>http://www.wit-co</w:t>
              </w:r>
            </w:hyperlink>
            <w:r w:rsidRPr="00BC64A3">
              <w:rPr>
                <w:rFonts w:ascii="Times New Roman" w:eastAsia="Times New Roman" w:hAnsi="Times New Roman" w:cs="Times New Roman"/>
                <w:sz w:val="24"/>
                <w:szCs w:val="24"/>
                <w:lang w:eastAsia="ru-RU"/>
              </w:rPr>
              <w:t xml:space="preserve">.ru/   </w:t>
            </w:r>
            <w:r w:rsidRPr="00BC64A3">
              <w:rPr>
                <w:rFonts w:ascii="Times New Roman" w:eastAsia="Times New Roman" w:hAnsi="Times New Roman" w:cs="Times New Roman"/>
                <w:sz w:val="24"/>
                <w:szCs w:val="24"/>
                <w:lang w:eastAsia="ru-RU"/>
              </w:rPr>
              <w:br/>
              <w:t xml:space="preserve">Тел.: 8 495 9611823 </w:t>
            </w:r>
          </w:p>
        </w:tc>
      </w:tr>
    </w:tbl>
    <w:p w:rsidR="00DB367D" w:rsidRDefault="00DB367D"/>
    <w:sectPr w:rsidR="00DB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4A3"/>
    <w:rsid w:val="00BC64A3"/>
    <w:rsid w:val="00DB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850EB-2820-45BA-8D17-61EB5B70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BC64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64A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6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6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t-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wit-co.ru" TargetMode="External"/><Relationship Id="rId5" Type="http://schemas.openxmlformats.org/officeDocument/2006/relationships/hyperlink" Target="https://support.google.com/adwordspolicy/answer/1316548?rd=1" TargetMode="External"/><Relationship Id="rId4" Type="http://schemas.openxmlformats.org/officeDocument/2006/relationships/hyperlink" Target="http://advertising.yandex.ru/trebovaniya1.x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3394</Words>
  <Characters>19350</Characters>
  <Application>Microsoft Office Word</Application>
  <DocSecurity>0</DocSecurity>
  <Lines>161</Lines>
  <Paragraphs>45</Paragraphs>
  <ScaleCrop>false</ScaleCrop>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c:creator>
  <cp:keywords/>
  <dc:description/>
  <cp:lastModifiedBy>pro</cp:lastModifiedBy>
  <cp:revision>1</cp:revision>
  <dcterms:created xsi:type="dcterms:W3CDTF">2018-09-17T13:13:00Z</dcterms:created>
  <dcterms:modified xsi:type="dcterms:W3CDTF">2018-09-17T13:14:00Z</dcterms:modified>
</cp:coreProperties>
</file>